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4497" w14:textId="0FC9227C" w:rsidR="00367F49" w:rsidRPr="00367F49" w:rsidRDefault="002F2A54" w:rsidP="00367F49">
      <w:pPr>
        <w:pStyle w:val="Rubrik1"/>
      </w:pPr>
      <w:r w:rsidRPr="00B47E3E">
        <w:rPr>
          <w:b w:val="0"/>
          <w:noProof/>
          <w:color w:val="262626" w:themeColor="text1" w:themeTint="D9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6C3D6" wp14:editId="2BCA41C6">
                <wp:simplePos x="0" y="0"/>
                <wp:positionH relativeFrom="margin">
                  <wp:align>left</wp:align>
                </wp:positionH>
                <wp:positionV relativeFrom="paragraph">
                  <wp:posOffset>1925955</wp:posOffset>
                </wp:positionV>
                <wp:extent cx="6010275" cy="17621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27F06" w14:textId="04DA4AE7" w:rsidR="00B47E3E" w:rsidRDefault="00B47E3E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 w:rsidRPr="00FF589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  <w:t>Beskrivning av verksamhetens behov i nuläget:</w:t>
                            </w:r>
                          </w:p>
                          <w:p w14:paraId="45783CAF" w14:textId="77777777" w:rsidR="00FF5891" w:rsidRPr="00FF5891" w:rsidRDefault="00FF5891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6C3D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51.65pt;width:473.25pt;height:13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">
                <v:textbox>
                  <w:txbxContent>
                    <w:p w14:paraId="0F127F06" w14:textId="04DA4AE7" w:rsidR="00B47E3E" w:rsidRDefault="00B47E3E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</w:pPr>
                      <w:r w:rsidRPr="00FF5891"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  <w:t>Beskrivning av verksamhetens behov i nuläget:</w:t>
                      </w:r>
                    </w:p>
                    <w:p w14:paraId="45783CAF" w14:textId="77777777" w:rsidR="00FF5891" w:rsidRPr="00FF5891" w:rsidRDefault="00FF5891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color w:val="262626" w:themeColor="text1" w:themeTint="D9"/>
            <w:sz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D24F0" w:rsidRPr="001D24F0">
            <w:rPr>
              <w:color w:val="262626" w:themeColor="text1" w:themeTint="D9"/>
              <w:sz w:val="36"/>
            </w:rPr>
            <w:t>Konsultation särskilt stöd – UO</w:t>
          </w:r>
        </w:sdtContent>
      </w:sdt>
    </w:p>
    <w:tbl>
      <w:tblPr>
        <w:tblStyle w:val="Tabellrutntljust"/>
        <w:tblpPr w:leftFromText="141" w:rightFromText="141" w:vertAnchor="text" w:horzAnchor="margin" w:tblpY="82"/>
        <w:tblW w:w="9423" w:type="dxa"/>
        <w:tblLook w:val="04A0" w:firstRow="1" w:lastRow="0" w:firstColumn="1" w:lastColumn="0" w:noHBand="0" w:noVBand="1"/>
      </w:tblPr>
      <w:tblGrid>
        <w:gridCol w:w="3141"/>
        <w:gridCol w:w="3141"/>
        <w:gridCol w:w="3141"/>
      </w:tblGrid>
      <w:tr w:rsidR="002F2A54" w14:paraId="16696F04" w14:textId="77777777" w:rsidTr="002F2A54">
        <w:trPr>
          <w:trHeight w:val="511"/>
        </w:trPr>
        <w:tc>
          <w:tcPr>
            <w:tcW w:w="3141" w:type="dxa"/>
          </w:tcPr>
          <w:p w14:paraId="3D9D9B89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Elevens namn:</w:t>
            </w:r>
          </w:p>
        </w:tc>
        <w:tc>
          <w:tcPr>
            <w:tcW w:w="3141" w:type="dxa"/>
          </w:tcPr>
          <w:p w14:paraId="6264AB5D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Personnr:</w:t>
            </w:r>
          </w:p>
        </w:tc>
        <w:tc>
          <w:tcPr>
            <w:tcW w:w="3141" w:type="dxa"/>
          </w:tcPr>
          <w:p w14:paraId="4B0EEB65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Klass:</w:t>
            </w:r>
          </w:p>
        </w:tc>
      </w:tr>
      <w:tr w:rsidR="002F2A54" w14:paraId="00867CAC" w14:textId="77777777" w:rsidTr="002F2A54">
        <w:trPr>
          <w:trHeight w:val="511"/>
        </w:trPr>
        <w:tc>
          <w:tcPr>
            <w:tcW w:w="3141" w:type="dxa"/>
          </w:tcPr>
          <w:p w14:paraId="65D4A074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Skola:</w:t>
            </w:r>
          </w:p>
        </w:tc>
        <w:tc>
          <w:tcPr>
            <w:tcW w:w="3141" w:type="dxa"/>
          </w:tcPr>
          <w:p w14:paraId="291C5E3B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UC:</w:t>
            </w:r>
          </w:p>
        </w:tc>
        <w:tc>
          <w:tcPr>
            <w:tcW w:w="3141" w:type="dxa"/>
          </w:tcPr>
          <w:p w14:paraId="4057B9FA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EC(EH):</w:t>
            </w:r>
          </w:p>
        </w:tc>
      </w:tr>
      <w:tr w:rsidR="002F2A54" w14:paraId="75E1449A" w14:textId="77777777" w:rsidTr="002F2A54">
        <w:trPr>
          <w:trHeight w:val="511"/>
        </w:trPr>
        <w:tc>
          <w:tcPr>
            <w:tcW w:w="3141" w:type="dxa"/>
          </w:tcPr>
          <w:p w14:paraId="42698596" w14:textId="4C7974A2" w:rsidR="001967F1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Rektor:</w:t>
            </w:r>
          </w:p>
        </w:tc>
        <w:tc>
          <w:tcPr>
            <w:tcW w:w="3141" w:type="dxa"/>
          </w:tcPr>
          <w:p w14:paraId="6536A0AF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Rektors mejl:</w:t>
            </w:r>
          </w:p>
        </w:tc>
        <w:tc>
          <w:tcPr>
            <w:tcW w:w="3141" w:type="dxa"/>
          </w:tcPr>
          <w:p w14:paraId="7BBF5308" w14:textId="77777777" w:rsidR="002F2A54" w:rsidRPr="001967F1" w:rsidRDefault="002F2A54" w:rsidP="002F2A54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</w:pPr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 xml:space="preserve">Rektors </w:t>
            </w:r>
            <w:proofErr w:type="spellStart"/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mobilnr</w:t>
            </w:r>
            <w:proofErr w:type="spellEnd"/>
            <w:r w:rsidRPr="001967F1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0"/>
                <w:szCs w:val="18"/>
              </w:rPr>
              <w:t>:</w:t>
            </w:r>
          </w:p>
        </w:tc>
      </w:tr>
    </w:tbl>
    <w:p w14:paraId="0C754AAA" w14:textId="186A04A8" w:rsidR="001D24F0" w:rsidRDefault="001967F1" w:rsidP="001051CD">
      <w:pPr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  <w:r w:rsidRPr="00B47E3E">
        <w:rPr>
          <w:rFonts w:asciiTheme="majorHAnsi" w:eastAsiaTheme="majorEastAsia" w:hAnsiTheme="majorHAnsi" w:cstheme="majorBidi"/>
          <w:b/>
          <w:noProof/>
          <w:color w:val="262626" w:themeColor="text1" w:themeTint="D9"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C7D8F7" wp14:editId="0661ADBA">
                <wp:simplePos x="0" y="0"/>
                <wp:positionH relativeFrom="margin">
                  <wp:posOffset>19050</wp:posOffset>
                </wp:positionH>
                <wp:positionV relativeFrom="paragraph">
                  <wp:posOffset>3536950</wp:posOffset>
                </wp:positionV>
                <wp:extent cx="6019800" cy="1762125"/>
                <wp:effectExtent l="0" t="0" r="19050" b="28575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9DB6" w14:textId="297E61B2" w:rsidR="00B47E3E" w:rsidRPr="00FF5891" w:rsidRDefault="00B47E3E" w:rsidP="00B47E3E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 w:rsidRPr="00FF589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  <w:t>Redan genomförda åtgärder i verksamheten kring eleven: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D8F7" id="Textruta 4" o:spid="_x0000_s1027" type="#_x0000_t202" style="position:absolute;margin-left:1.5pt;margin-top:278.5pt;width:474pt;height:13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">
                <v:textbox>
                  <w:txbxContent>
                    <w:p w14:paraId="5CC79DB6" w14:textId="297E61B2" w:rsidR="00B47E3E" w:rsidRPr="00FF5891" w:rsidRDefault="00B47E3E" w:rsidP="00B47E3E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</w:pPr>
                      <w:r w:rsidRPr="00FF5891"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  <w:t>Redan genomförda åtgärder i verksamheten kring eleven: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BFF2A" w14:textId="364168E3" w:rsidR="001D24F0" w:rsidRDefault="001967F1" w:rsidP="001051CD">
      <w:pPr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  <w:r w:rsidRPr="00B47E3E">
        <w:rPr>
          <w:rFonts w:asciiTheme="majorHAnsi" w:eastAsiaTheme="majorEastAsia" w:hAnsiTheme="majorHAnsi" w:cstheme="majorBidi"/>
          <w:b/>
          <w:noProof/>
          <w:color w:val="262626" w:themeColor="text1" w:themeTint="D9"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5BB95" wp14:editId="3C40A263">
                <wp:simplePos x="0" y="0"/>
                <wp:positionH relativeFrom="margin">
                  <wp:align>left</wp:align>
                </wp:positionH>
                <wp:positionV relativeFrom="paragraph">
                  <wp:posOffset>2312670</wp:posOffset>
                </wp:positionV>
                <wp:extent cx="6057900" cy="1762125"/>
                <wp:effectExtent l="0" t="0" r="19050" b="2857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EF2E" w14:textId="5E82D705" w:rsidR="00B47E3E" w:rsidRPr="00FF5891" w:rsidRDefault="00B47E3E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</w:pPr>
                            <w:r w:rsidRPr="00FF5891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262626" w:themeColor="text1" w:themeTint="D9"/>
                                <w:sz w:val="20"/>
                                <w:szCs w:val="18"/>
                              </w:rPr>
                              <w:t>Skolans syfte och mål med insatsen: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BB95" id="_x0000_s1028" type="#_x0000_t202" style="position:absolute;margin-left:0;margin-top:182.1pt;width:477pt;height:13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">
                <v:textbox>
                  <w:txbxContent>
                    <w:p w14:paraId="134DEF2E" w14:textId="5E82D705" w:rsidR="00B47E3E" w:rsidRPr="00FF5891" w:rsidRDefault="00B47E3E">
                      <w:pPr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</w:pPr>
                      <w:r w:rsidRPr="00FF5891"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0"/>
                          <w:szCs w:val="18"/>
                        </w:rPr>
                        <w:t>Skolans syfte och mål med insatsen: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2B3E97" w14:textId="77777777" w:rsidR="006239E8" w:rsidRDefault="006239E8" w:rsidP="001051CD">
      <w:pPr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</w:p>
    <w:p w14:paraId="663ADA98" w14:textId="3447A254" w:rsidR="00AC105A" w:rsidRDefault="001051CD" w:rsidP="001051CD">
      <w:pP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</w:pPr>
      <w:r w:rsidRPr="00AC105A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>Följande bilagor ska biläggas konsultationsförfrågan. Allt underlag ska dokumenteras utifrån Välfärdens processer och dess blanketter.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2544"/>
      </w:tblGrid>
      <w:tr w:rsidR="00AC105A" w14:paraId="6850390E" w14:textId="77777777" w:rsidTr="005B4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2" w:type="dxa"/>
          </w:tcPr>
          <w:p w14:paraId="083CBC9D" w14:textId="29205BBB" w:rsidR="00AC105A" w:rsidRDefault="006D3C71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6D3C71"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2"/>
              </w:rPr>
              <w:t>Bilagor</w:t>
            </w:r>
          </w:p>
        </w:tc>
        <w:tc>
          <w:tcPr>
            <w:tcW w:w="2544" w:type="dxa"/>
          </w:tcPr>
          <w:p w14:paraId="1D1C78BA" w14:textId="0D8A2513" w:rsidR="00AC105A" w:rsidRDefault="006D3C71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6D3C71">
              <w:rPr>
                <w:rFonts w:asciiTheme="majorHAnsi" w:eastAsiaTheme="majorEastAsia" w:hAnsiTheme="majorHAnsi" w:cstheme="majorBidi"/>
                <w:color w:val="262626" w:themeColor="text1" w:themeTint="D9"/>
                <w:sz w:val="24"/>
                <w:szCs w:val="22"/>
              </w:rPr>
              <w:t>Bilaga nr</w:t>
            </w:r>
          </w:p>
        </w:tc>
      </w:tr>
      <w:tr w:rsidR="00AC105A" w14:paraId="750208C0" w14:textId="77777777" w:rsidTr="005B4177">
        <w:tc>
          <w:tcPr>
            <w:tcW w:w="5382" w:type="dxa"/>
          </w:tcPr>
          <w:p w14:paraId="68A9C4D8" w14:textId="5C6F6219" w:rsidR="00AC105A" w:rsidRPr="005B4177" w:rsidRDefault="005B4177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5B4177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  <w:t>Utredning av en elevs behov av särskilt stöd</w:t>
            </w:r>
          </w:p>
        </w:tc>
        <w:tc>
          <w:tcPr>
            <w:tcW w:w="2544" w:type="dxa"/>
          </w:tcPr>
          <w:p w14:paraId="53F18ED9" w14:textId="77777777" w:rsidR="00AC105A" w:rsidRDefault="00AC105A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</w:p>
        </w:tc>
      </w:tr>
      <w:tr w:rsidR="00AC105A" w14:paraId="540B190B" w14:textId="77777777" w:rsidTr="005B4177">
        <w:tc>
          <w:tcPr>
            <w:tcW w:w="5382" w:type="dxa"/>
          </w:tcPr>
          <w:p w14:paraId="6A16997F" w14:textId="0CA576D5" w:rsidR="00AC105A" w:rsidRPr="005B4177" w:rsidRDefault="005B4177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5B4177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  <w:t>Utvärderade extra anpassningar</w:t>
            </w:r>
          </w:p>
        </w:tc>
        <w:tc>
          <w:tcPr>
            <w:tcW w:w="2544" w:type="dxa"/>
          </w:tcPr>
          <w:p w14:paraId="000B7EC6" w14:textId="77777777" w:rsidR="00AC105A" w:rsidRDefault="00AC105A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</w:p>
        </w:tc>
      </w:tr>
      <w:tr w:rsidR="00AC105A" w14:paraId="4631ADA3" w14:textId="77777777" w:rsidTr="005B4177">
        <w:tc>
          <w:tcPr>
            <w:tcW w:w="5382" w:type="dxa"/>
          </w:tcPr>
          <w:p w14:paraId="48CC8DCB" w14:textId="4DCE0871" w:rsidR="00AC105A" w:rsidRPr="005B4177" w:rsidRDefault="005B4177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5B4177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  <w:t>Utvärderat åtgärdsprogram</w:t>
            </w:r>
          </w:p>
        </w:tc>
        <w:tc>
          <w:tcPr>
            <w:tcW w:w="2544" w:type="dxa"/>
          </w:tcPr>
          <w:p w14:paraId="6A688135" w14:textId="77777777" w:rsidR="00AC105A" w:rsidRDefault="00AC105A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</w:p>
        </w:tc>
      </w:tr>
      <w:tr w:rsidR="00AC105A" w14:paraId="204F7327" w14:textId="77777777" w:rsidTr="005B4177">
        <w:tc>
          <w:tcPr>
            <w:tcW w:w="5382" w:type="dxa"/>
          </w:tcPr>
          <w:p w14:paraId="7ADF28D1" w14:textId="397C02ED" w:rsidR="00AC105A" w:rsidRPr="005B4177" w:rsidRDefault="005B4177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  <w:r w:rsidRPr="005B4177"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  <w:t>Aktuellt åtgärdsprogram</w:t>
            </w:r>
          </w:p>
        </w:tc>
        <w:tc>
          <w:tcPr>
            <w:tcW w:w="2544" w:type="dxa"/>
          </w:tcPr>
          <w:p w14:paraId="5E2DDBA0" w14:textId="77777777" w:rsidR="00AC105A" w:rsidRDefault="00AC105A" w:rsidP="001051CD">
            <w:pPr>
              <w:rPr>
                <w:rFonts w:asciiTheme="majorHAnsi" w:eastAsiaTheme="majorEastAsia" w:hAnsiTheme="majorHAnsi" w:cstheme="majorBidi"/>
                <w:bCs/>
                <w:color w:val="262626" w:themeColor="text1" w:themeTint="D9"/>
                <w:sz w:val="24"/>
                <w:szCs w:val="22"/>
              </w:rPr>
            </w:pPr>
          </w:p>
        </w:tc>
      </w:tr>
    </w:tbl>
    <w:p w14:paraId="1EC96AA6" w14:textId="7B39F429" w:rsidR="00AC105A" w:rsidRDefault="00AC105A" w:rsidP="001051CD">
      <w:pP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</w:pPr>
    </w:p>
    <w:p w14:paraId="7958B623" w14:textId="77777777" w:rsidR="007F5477" w:rsidRDefault="007F5477" w:rsidP="001051CD">
      <w:pP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</w:pPr>
    </w:p>
    <w:p w14:paraId="40B383E9" w14:textId="3F3F5202" w:rsidR="00AC105A" w:rsidRPr="005603FB" w:rsidRDefault="005603FB" w:rsidP="007F5477">
      <w:pP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</w:pPr>
      <w:r w:rsidRP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>_____________________________</w:t>
      </w:r>
      <w:r w:rsidRPr="005603FB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ab/>
      </w:r>
      <w:r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 xml:space="preserve"> </w:t>
      </w:r>
      <w:r w:rsidR="007F5477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 xml:space="preserve">       </w:t>
      </w:r>
      <w:r w:rsidRP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>___________________________</w:t>
      </w:r>
      <w:r w:rsid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>_</w:t>
      </w:r>
    </w:p>
    <w:p w14:paraId="033ACA7C" w14:textId="2491E1FF" w:rsidR="007F5477" w:rsidRPr="007F5477" w:rsidRDefault="005603FB" w:rsidP="007F5477">
      <w:pPr>
        <w:rPr>
          <w:bCs/>
          <w:sz w:val="14"/>
          <w:szCs w:val="16"/>
        </w:rPr>
      </w:pPr>
      <w:r w:rsidRPr="005603FB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>Datum</w:t>
      </w:r>
      <w:r w:rsidR="007F5477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ab/>
      </w:r>
      <w:r w:rsidR="007F5477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ab/>
      </w:r>
      <w:r w:rsidR="007F5477"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  <w:tab/>
        <w:t xml:space="preserve">        </w:t>
      </w:r>
      <w:r w:rsidR="007F5477" w:rsidRP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>Rektors underskrift</w:t>
      </w:r>
      <w:r w:rsidR="007F5477" w:rsidRP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ab/>
      </w:r>
      <w:r w:rsidR="007F5477" w:rsidRPr="007F5477">
        <w:rPr>
          <w:rFonts w:asciiTheme="majorHAnsi" w:eastAsiaTheme="majorEastAsia" w:hAnsiTheme="majorHAnsi" w:cstheme="majorBidi"/>
          <w:bCs/>
          <w:color w:val="262626" w:themeColor="text1" w:themeTint="D9"/>
          <w:szCs w:val="20"/>
        </w:rPr>
        <w:tab/>
        <w:t xml:space="preserve">               </w:t>
      </w:r>
    </w:p>
    <w:p w14:paraId="0BCB489F" w14:textId="017697CB" w:rsidR="00AC105A" w:rsidRDefault="00AC105A" w:rsidP="001051CD">
      <w:pPr>
        <w:spacing w:afterAutospacing="1"/>
        <w:rPr>
          <w:rFonts w:asciiTheme="majorHAnsi" w:eastAsiaTheme="majorEastAsia" w:hAnsiTheme="majorHAnsi" w:cstheme="majorBidi"/>
          <w:bCs/>
          <w:color w:val="262626" w:themeColor="text1" w:themeTint="D9"/>
          <w:sz w:val="24"/>
          <w:szCs w:val="22"/>
        </w:rPr>
      </w:pPr>
    </w:p>
    <w:p w14:paraId="70A47A4A" w14:textId="77777777" w:rsidR="00AC105A" w:rsidRPr="00AC105A" w:rsidRDefault="00AC105A" w:rsidP="001051CD">
      <w:pPr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</w:pPr>
    </w:p>
    <w:p w14:paraId="566A8D37" w14:textId="3D083F62" w:rsidR="002313C6" w:rsidRDefault="001051CD" w:rsidP="001051CD"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  <w:t xml:space="preserve">               </w:t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</w:r>
      <w:r w:rsidRPr="001051CD">
        <w:rPr>
          <w:rFonts w:asciiTheme="majorHAnsi" w:eastAsiaTheme="majorEastAsia" w:hAnsiTheme="majorHAnsi" w:cstheme="majorBidi"/>
          <w:b/>
          <w:color w:val="262626" w:themeColor="text1" w:themeTint="D9"/>
          <w:sz w:val="36"/>
          <w:szCs w:val="32"/>
        </w:rPr>
        <w:tab/>
        <w:t xml:space="preserve">                </w:t>
      </w:r>
    </w:p>
    <w:sectPr w:rsidR="002313C6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611464B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F589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24F0">
                <w:t>Konsultation särskilt stöd – UO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5891">
            <w:fldChar w:fldCharType="begin"/>
          </w:r>
          <w:r w:rsidR="00FF5891">
            <w:instrText xml:space="preserve"> NUMPAGES   \* MERGEFORMAT </w:instrText>
          </w:r>
          <w:r w:rsidR="00FF5891">
            <w:fldChar w:fldCharType="separate"/>
          </w:r>
          <w:r w:rsidR="00C10045">
            <w:rPr>
              <w:noProof/>
            </w:rPr>
            <w:t>1</w:t>
          </w:r>
          <w:r w:rsidR="00FF589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39D9835B" w14:textId="2DAB5D7C" w:rsidR="00D65EF5" w:rsidRDefault="00FF5891">
          <w:pPr>
            <w:pStyle w:val="Sidfot"/>
            <w:rPr>
              <w:b/>
            </w:rPr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24F0">
                <w:t>Konsultation särskilt stöd – UO</w:t>
              </w:r>
            </w:sdtContent>
          </w:sdt>
        </w:p>
      </w:tc>
      <w:tc>
        <w:tcPr>
          <w:tcW w:w="1134" w:type="dxa"/>
        </w:tcPr>
        <w:p w14:paraId="70425BD8" w14:textId="77777777" w:rsidR="008117AD" w:rsidRPr="008117AD" w:rsidRDefault="00FF58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1F3121B0" w14:textId="5ECA37AD" w:rsidR="00D65EF5" w:rsidRDefault="00FF5891">
          <w:pPr>
            <w:pStyle w:val="Sidfot"/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D24F0">
                <w:t>Konsultation särskilt stöd – UO</w:t>
              </w:r>
            </w:sdtContent>
          </w:sdt>
        </w:p>
      </w:tc>
      <w:tc>
        <w:tcPr>
          <w:tcW w:w="1134" w:type="dxa"/>
        </w:tcPr>
        <w:p w14:paraId="3EDF5816" w14:textId="77777777" w:rsidR="008117AD" w:rsidRPr="008117AD" w:rsidRDefault="00FF58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E06E" w14:textId="77777777" w:rsidR="008B391D" w:rsidRDefault="00FF58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F51A" w14:textId="77777777" w:rsidR="008B391D" w:rsidRDefault="00FF589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9E203B8" w14:textId="77777777" w:rsidR="00D65EF5" w:rsidRDefault="00FF589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FF589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FF5891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176AF5" w:rsidRDefault="00FF58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051CD"/>
    <w:rsid w:val="0011061F"/>
    <w:rsid w:val="0011381D"/>
    <w:rsid w:val="00142FEF"/>
    <w:rsid w:val="00173F0C"/>
    <w:rsid w:val="001967F1"/>
    <w:rsid w:val="001C066B"/>
    <w:rsid w:val="001C2218"/>
    <w:rsid w:val="001D24F0"/>
    <w:rsid w:val="001D645F"/>
    <w:rsid w:val="002313C6"/>
    <w:rsid w:val="00241F59"/>
    <w:rsid w:val="00244443"/>
    <w:rsid w:val="00257F49"/>
    <w:rsid w:val="002678D5"/>
    <w:rsid w:val="002D09F7"/>
    <w:rsid w:val="002F2A54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603FB"/>
    <w:rsid w:val="005729A0"/>
    <w:rsid w:val="00597ACB"/>
    <w:rsid w:val="005B4177"/>
    <w:rsid w:val="005E6622"/>
    <w:rsid w:val="005F5390"/>
    <w:rsid w:val="00607F19"/>
    <w:rsid w:val="00613965"/>
    <w:rsid w:val="006239E8"/>
    <w:rsid w:val="00623D4E"/>
    <w:rsid w:val="00631C23"/>
    <w:rsid w:val="0066216B"/>
    <w:rsid w:val="006772D2"/>
    <w:rsid w:val="00690A7F"/>
    <w:rsid w:val="006D3C71"/>
    <w:rsid w:val="00720B05"/>
    <w:rsid w:val="00742AE2"/>
    <w:rsid w:val="007517BE"/>
    <w:rsid w:val="00766929"/>
    <w:rsid w:val="00770200"/>
    <w:rsid w:val="007A0E1C"/>
    <w:rsid w:val="007F5477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C0EE4"/>
    <w:rsid w:val="00AC105A"/>
    <w:rsid w:val="00AE5147"/>
    <w:rsid w:val="00AE5F41"/>
    <w:rsid w:val="00B428F8"/>
    <w:rsid w:val="00B456FF"/>
    <w:rsid w:val="00B47E3E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65EF5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378DBB"/>
  <w15:docId w15:val="{803E4EBD-82D5-4E3D-983A-30ADB68D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2678D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Konsultation särskilt stöd – UO</dc:title>
  <dc:subject/>
  <dc:creator>hanna.askelund@grundskola.goteborg.se</dc:creator>
  <dc:description/>
  <cp:lastModifiedBy>Hanna Askelund</cp:lastModifiedBy>
  <cp:revision>24</cp:revision>
  <cp:lastPrinted>2017-01-05T15:29:00Z</cp:lastPrinted>
  <dcterms:created xsi:type="dcterms:W3CDTF">2021-05-27T14:39:00Z</dcterms:created>
  <dcterms:modified xsi:type="dcterms:W3CDTF">2022-01-27T10:27:00Z</dcterms:modified>
</cp:coreProperties>
</file>